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E2" w:rsidRPr="004D4780" w:rsidRDefault="00464FE2" w:rsidP="00464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Акции</w:t>
      </w:r>
    </w:p>
    <w:p w:rsidR="00464FE2" w:rsidRPr="004D4780" w:rsidRDefault="00464FE2" w:rsidP="00464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кампания: 5 тетрадей 12</w:t>
      </w: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листов по цене 4-х»</w:t>
      </w:r>
    </w:p>
    <w:p w:rsidR="00464FE2" w:rsidRPr="004D4780" w:rsidRDefault="00464FE2" w:rsidP="00464F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FE2" w:rsidRPr="004D4780" w:rsidRDefault="00464FE2" w:rsidP="0046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Акция проводится во всех розничных магазинах сети «Читай-город» (далее – «Магазины-участники»), </w:t>
      </w:r>
      <w:r>
        <w:rPr>
          <w:rFonts w:ascii="Times New Roman" w:hAnsi="Times New Roman"/>
          <w:sz w:val="24"/>
          <w:szCs w:val="24"/>
        </w:rPr>
        <w:t>за исключением магазина, находящегося по адресу</w:t>
      </w:r>
      <w:r w:rsidRPr="00995308">
        <w:rPr>
          <w:rFonts w:ascii="Times New Roman" w:hAnsi="Times New Roman"/>
          <w:sz w:val="24"/>
          <w:szCs w:val="24"/>
        </w:rPr>
        <w:t>: г. Димитровград, ул. Курчатова улица, 1</w:t>
      </w:r>
      <w:r>
        <w:rPr>
          <w:rFonts w:ascii="Times New Roman" w:hAnsi="Times New Roman"/>
          <w:sz w:val="24"/>
          <w:szCs w:val="24"/>
        </w:rPr>
        <w:t>.</w:t>
      </w:r>
    </w:p>
    <w:p w:rsidR="00464FE2" w:rsidRDefault="00464FE2" w:rsidP="00464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hAnsi="Times New Roman" w:cs="Times New Roman"/>
          <w:sz w:val="24"/>
          <w:szCs w:val="24"/>
        </w:rPr>
        <w:t xml:space="preserve">Акция не действует в Интернет-магазине </w:t>
      </w:r>
      <w:proofErr w:type="gramStart"/>
      <w:r w:rsidRPr="00893A8B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893A8B">
        <w:rPr>
          <w:rFonts w:ascii="Times New Roman" w:hAnsi="Times New Roman" w:cs="Times New Roman"/>
          <w:sz w:val="24"/>
          <w:szCs w:val="24"/>
        </w:rPr>
        <w:t xml:space="preserve"> розничных магазинах «Гоголь-Моголь».</w:t>
      </w:r>
    </w:p>
    <w:p w:rsidR="00464FE2" w:rsidRPr="00CB20D8" w:rsidRDefault="00464FE2" w:rsidP="00464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</w:t>
      </w:r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01.07.2022 г. </w:t>
      </w:r>
      <w:proofErr w:type="gramStart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15.08.2022</w:t>
      </w:r>
      <w:proofErr w:type="gramEnd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464FE2" w:rsidRPr="00CB20D8" w:rsidRDefault="00464FE2" w:rsidP="00464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участвуют следующие товары:</w:t>
      </w: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814"/>
        <w:gridCol w:w="993"/>
        <w:gridCol w:w="6903"/>
      </w:tblGrid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155F4B" w:rsidRDefault="00464FE2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155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155F4B" w:rsidRDefault="00464FE2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155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val="en-US" w:eastAsia="ru-RU"/>
              </w:rPr>
              <w:t xml:space="preserve">ID </w:t>
            </w:r>
            <w:r w:rsidRPr="00155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товара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155F4B" w:rsidRDefault="00464FE2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155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Наименование товара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240684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"ПОЛОСКИ" тиснение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золот.фольгой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246882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"Детские рисунки"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ВД-лак,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255137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"Мои каникулы"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251613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Secrets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girls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</w:t>
            </w:r>
            <w:proofErr w:type="spellEnd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блестки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250684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"Яркая серия (графика)"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254706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"ЗВЕРЯТА-КОЛОБКИ"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240613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"Кот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Басик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"Из жизни енотов"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237594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"Шотландка"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250683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"Лучшие друзья"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"Вязаные игрушки"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250297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Unicorn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246839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"Маленькие панды"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скругл.углы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238998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"Совушки"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"Лесные друзья"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240818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Mary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Beth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лен, фольга,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249037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"Милые друзья (однотонная)", мел. Картон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249036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"В горошек", мел. Картон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251210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"Победители дорог (авто)" мел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картон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244600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"Вооружённые силы России"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240494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"Милый орнамент"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блестки,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250298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"Зверушки (графика)",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</w:t>
            </w:r>
            <w:proofErr w:type="spellEnd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лак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 блестки,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246507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"Разноцветная клетка"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246918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Emoji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двойн.выб.УФ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243871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"Забавная аппликация"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"Зверушки"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ErichKrause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239608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Mary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Beth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карт.обл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 твин. УФ-лак,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251612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Lama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</w:t>
            </w:r>
            <w:proofErr w:type="spellEnd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блестки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246516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"Чудесные домики"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237561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"Голубая" пластик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двойная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обл., поля,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stila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Deep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Blue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Sea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ErichKrause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237108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"МИЛЫЕ ГЕРОИ"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246508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"Школьная пора (орнамент)"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239511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"Веселые смайлики"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237562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"Оранжевая" пластик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двойная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обл., поля,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stila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235402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Marzipan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Сказочные звери"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блестки,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252249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"Праздничные звери"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блетски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244150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"Морские узлы" ассорти, ERICH KRAUSE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"Панды"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ErichKrause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Cats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ErichKrause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244211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"Котята-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игрята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"Весёлые мопсы"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239535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"Фигурный орнамент"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232446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"CUT THE ROPE"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красн.поля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243775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"Авто (гонки)"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228566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Marzipan.Веселые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зверята"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блестки,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243776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"Веселый орнамент"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236372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Marzipan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". Веселые зверушки"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тисн</w:t>
            </w:r>
            <w:proofErr w:type="spellEnd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фольгой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"Золото",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246506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"Прятки (графика)"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Пушистик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конгревн.тиснение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картон ВХИ,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240489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"Однотонная с рисунком (зверушки)"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"Разноцветная клетка (орнамент)"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237501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Очаровашки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"Однотонная. Милые звери" скрепка,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 60 г/м2,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244149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"Горошек" ассорти, ERICH KRAUSE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218345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Бакуган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Hatber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243780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"Плетеный орнамент"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244040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"Любимые мишки"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244148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Fleur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design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ассорти, ERICH KRAUSE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240474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"Звери-музыканты"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блестки,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236324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12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"My cat Pip. </w:t>
            </w:r>
            <w:r w:rsidRPr="00CB20D8">
              <w:rPr>
                <w:rFonts w:ascii="Times New Roman" w:hAnsi="Times New Roman" w:cs="Times New Roman"/>
                <w:color w:val="000000"/>
              </w:rPr>
              <w:t xml:space="preserve">Спортивные рекорды"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блестки,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242596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"Сказочные слоники"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229650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"Текстура"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карт.обл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 тиснение, бирюзовая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232448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"ANGRY BIRDS_GO"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229507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"Самолет"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карт.обл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полн.УФлак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232685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"ДЕВОЧКА ЮНА"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фольга,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"ГОНКИ"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241154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"ГОРОШЕК зеленый" ассорти, ERICH KRAUSE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243808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"Котята"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225072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Fab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Animals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ассорти, Премьера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218077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"Забавные машинки"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spellStart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имп.мел.карт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237253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"ЛЕСНЫЕ МАЛЫШИ"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schoolФОРМАТ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215104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"Куклы-принцессы"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блест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236689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"Гоночные автомобили"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224906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"СМУРФИКИ"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имп.мел.картон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глянц.лак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закругл.углы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ассорти, РОСМЭН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217490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Doobie"ассорти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выб.блески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Премьера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217509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"Трон"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Премьера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232449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"Для девочек"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запечат.оборот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блёстки,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237593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"Милые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пушистики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237297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"Самолеты"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240819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"Город животных"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полн.УФ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217856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Naruto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скоба,офсет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Премьера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242593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"Российская авиация"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226278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"ANGRY BIRDS"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218218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"Маша и Медведь" 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мел.карт.,</w:t>
            </w:r>
            <w:proofErr w:type="spellStart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глянц.лак,офсет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ассорти, РОСМЭН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236321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"Тетрадь удачи (орнамент)"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232444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"Вооруженные силы России"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красн.поля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229347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Мультяшки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Божья коровка"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232450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MiniDino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229656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Бэтмен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Proff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214899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"Футбол и хоккей"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215429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"Короны"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Полиграфика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229349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"Котенок"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"Волшебные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феечки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блест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228572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"Веселые далматинцы" офсет,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"Динозавры-футболисты"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228588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"Прекрасные цветы"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блестки,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"Милые котята"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232614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Monster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High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карт.обложка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УФ-лак,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214901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"Волшебные сказки"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блестки,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"Милые рыбки"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214926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Wide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Eye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Полиграфика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236546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"ТЕТРАДЬ РОССИЙСКОГО ШКОЛЬНИКА" фольга,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235404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12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"THE NUT JOB 3D. </w:t>
            </w:r>
            <w:r w:rsidRPr="00CB20D8">
              <w:rPr>
                <w:rFonts w:ascii="Times New Roman" w:hAnsi="Times New Roman" w:cs="Times New Roman"/>
                <w:color w:val="000000"/>
              </w:rPr>
              <w:t xml:space="preserve">Реальные друзья"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210433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Карлсон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Полиграфика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218076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"Дракончики"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spellStart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имп.мел.карт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"Веселые собаки"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219725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"GRAND PRIX (Автогонки)"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имп.мел.картон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218951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"Космические гонки"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Hatber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217639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"Рыбки"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блест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228573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"Прекрасные принцессы" офсет,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219726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Happy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(Милые игрушки)"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имп.мел.картон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218967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"Мишки-мальчишки"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Hatber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229310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Форсаж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Proff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220570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Rio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ассорти, Премьера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218637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12л А5 серия -Автомобили- ОБНОВЛЕНИЕ!!!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218965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Маугли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(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Союзмультфильм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)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Hatber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240870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Пушистик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мелов.картон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конгрев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225927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"Мир джунглей"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имп.мел.картон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232399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"ЦВЕТОЧНЫЙ САД"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блестки,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Forever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Friends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240495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"Очаровательные животные"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228078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Cars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Disney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228584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"Роботы" офсет,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240488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"Гоночные авто"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212295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"Супер-авто"(м)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выб.лак.с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блест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232445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"Зайка Ми"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красн.поля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229348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"Цветы. Нежные цветы" офсет,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233648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"Летающие Звери"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картон.обл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полн.УФ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-лак,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228585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"Скоростные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машины.Racing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cars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офсет,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мел.картон,ассорти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237482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"Салатовая" пластик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двойная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обл., поля,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stila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237254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"МОДНИЦЫ"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фольга,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Forever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Friends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235316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Marzipan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". Веселая поляна"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блестки,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237563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"Розовая" пластик</w:t>
            </w:r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. двойная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обл., поля,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stila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236789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"РАДУГА"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фольга,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Forever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Friends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"Маленькие друзья"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 xml:space="preserve">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237255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"АВИАЦИЯ"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schoolФОРМАТ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240712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"Пейзаж"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225931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"Белый зайчик"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блестки, ассорти,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Unnika</w:t>
            </w:r>
            <w:proofErr w:type="spell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241158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лин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Мультяшки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253236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"Рыжик"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256061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"Куколки" офсет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256060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"Далматинцы"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254896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Гиперкар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выб.лак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254707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"МОРСКИЕ ЖИТЕЛИ"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выб.УФ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-лак,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254889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"Милые друзья"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мел.картон</w:t>
            </w:r>
            <w:proofErr w:type="spellEnd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,  ассорти</w:t>
            </w:r>
            <w:proofErr w:type="gramEnd"/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256058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"Мишутки"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256057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"Лошадки" офсет,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"Кошки-мышки"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260225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"Транспорт"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255215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"С уголком"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"Машины"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236668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Пушистики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252236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Happy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Animals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260226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Фрутоскоп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" офсет, тиснение,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259413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"День чистоты"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мел.картон,выб.лак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259414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"Текстуры" </w:t>
            </w:r>
            <w:proofErr w:type="spellStart"/>
            <w:proofErr w:type="gramStart"/>
            <w:r w:rsidRPr="00CB20D8">
              <w:rPr>
                <w:rFonts w:ascii="Times New Roman" w:hAnsi="Times New Roman" w:cs="Times New Roman"/>
                <w:color w:val="000000"/>
              </w:rPr>
              <w:t>мел.картон,выб.лак</w:t>
            </w:r>
            <w:proofErr w:type="spellEnd"/>
            <w:proofErr w:type="gram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2885271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"Малыши"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2885272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. "Путешествие на машине"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2924430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"Зверята",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мел.бумага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  <w:tr w:rsidR="00464FE2" w:rsidRPr="00155F4B" w:rsidTr="003941A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2" w:rsidRPr="00CB20D8" w:rsidRDefault="00464FE2" w:rsidP="00464FE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2924445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FE2" w:rsidRPr="00CB20D8" w:rsidRDefault="00464FE2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12л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 xml:space="preserve">. "Фруктовый сад", </w:t>
            </w:r>
            <w:proofErr w:type="spellStart"/>
            <w:r w:rsidRPr="00CB20D8">
              <w:rPr>
                <w:rFonts w:ascii="Times New Roman" w:hAnsi="Times New Roman" w:cs="Times New Roman"/>
                <w:color w:val="000000"/>
              </w:rPr>
              <w:t>мел.бумага</w:t>
            </w:r>
            <w:proofErr w:type="spellEnd"/>
            <w:r w:rsidRPr="00CB20D8">
              <w:rPr>
                <w:rFonts w:ascii="Times New Roman" w:hAnsi="Times New Roman" w:cs="Times New Roman"/>
                <w:color w:val="000000"/>
              </w:rPr>
              <w:t>, ассорти</w:t>
            </w:r>
          </w:p>
        </w:tc>
      </w:tr>
    </w:tbl>
    <w:p w:rsidR="00464FE2" w:rsidRDefault="00464FE2" w:rsidP="00464FE2">
      <w:pPr>
        <w:jc w:val="both"/>
      </w:pPr>
    </w:p>
    <w:p w:rsidR="00464FE2" w:rsidRDefault="00464FE2" w:rsidP="00464FE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п. 3 настоящих Правил,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единовременной покупке четырех товаров, участвующих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комплект)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подарок предоставляется пятый товар,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меньше стоимости каждого из четырех </w:t>
      </w:r>
      <w:proofErr w:type="gramStart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товаров</w:t>
      </w:r>
      <w:proofErr w:type="gramEnd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стоимость которого равна наименьшей стоимости одного из четырех других товаров.</w:t>
      </w:r>
    </w:p>
    <w:p w:rsidR="00464FE2" w:rsidRPr="0006241A" w:rsidRDefault="00464FE2" w:rsidP="00464F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распространяется</w:t>
      </w:r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в чеке.</w:t>
      </w:r>
    </w:p>
    <w:p w:rsidR="00464FE2" w:rsidRPr="00947DE7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товара, участвующего в Акции, ограничено.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Скидка по Акции не суммируется со скидкой по другим акциям, а также со скидкой по любым картам лояльности сети магазинов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 xml:space="preserve">и «Гоголь-Моголь». 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товара, приобретённого по Акции, бонусами возможна. Начисление бонусов за товар, приобретённый по Акции, не производится.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покупки по Акции засчитывается в целях определения процентного уровня участника бонусной программы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4D4780">
        <w:rPr>
          <w:rFonts w:ascii="Times New Roman" w:hAnsi="Times New Roman" w:cs="Times New Roman"/>
          <w:sz w:val="24"/>
          <w:szCs w:val="24"/>
        </w:rPr>
        <w:t xml:space="preserve"> «Гоголь-Моголь».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Оплата товара, приобретённого по Акции, подарочными картами возможна. 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В отношении товара, участвующего в Акции, резервирование которого на сайте </w:t>
      </w:r>
      <w:hyperlink r:id="rId5" w:history="1">
        <w:r w:rsidRPr="004D4780">
          <w:rPr>
            <w:rStyle w:val="a4"/>
            <w:rFonts w:ascii="Times New Roman" w:hAnsi="Times New Roman" w:cs="Times New Roman"/>
            <w:sz w:val="24"/>
            <w:szCs w:val="24"/>
          </w:rPr>
          <w:t>www.chitai-gorod.ru</w:t>
        </w:r>
      </w:hyperlink>
      <w:r w:rsidRPr="004D4780">
        <w:rPr>
          <w:rFonts w:ascii="Times New Roman" w:hAnsi="Times New Roman" w:cs="Times New Roman"/>
          <w:sz w:val="24"/>
          <w:szCs w:val="24"/>
        </w:rPr>
        <w:t xml:space="preserve"> было осуществлено в дату проведения Акции, а получение – после даты проведения Акции, скидка по Акции не распространяется.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которой в соответствии с действующим законодательством РФ является обязательным, предоставляется по телефону 8-800-444-8-444, во всех Магазинах-участниках, а также на сайте </w:t>
      </w:r>
      <w:hyperlink r:id="rId6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Магазинов-участников Акции, иные условия Акции. </w:t>
      </w:r>
    </w:p>
    <w:p w:rsidR="00464FE2" w:rsidRPr="004D4780" w:rsidRDefault="00464FE2" w:rsidP="00464FE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Организатор Акции вправе в одностороннем порядке приостановить, досрочно прекратить проведение Акции в целом или в определенных Магазинах-участниках. Информация об изменении условий Акции, приостановке, прекращении Акции размещается Организатором Акции на сайте </w:t>
      </w:r>
      <w:hyperlink r:id="rId7" w:history="1">
        <w:r w:rsidRPr="004D47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товара приобретенного по Акции, в соответствии с действующим законодательством, денежные средства за такой товар возвращаются в размере </w:t>
      </w:r>
      <w:proofErr w:type="spellStart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товара за вычетом части, оплаченной бонусами.</w:t>
      </w:r>
    </w:p>
    <w:p w:rsidR="00464FE2" w:rsidRPr="004D4780" w:rsidRDefault="00464FE2" w:rsidP="00464FE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лицом действий, направленных на участие в Акции, является выражением согласия такого лица с настоящими Правилами в полном объёме.</w:t>
      </w:r>
    </w:p>
    <w:p w:rsidR="0061793D" w:rsidRDefault="0061793D">
      <w:bookmarkStart w:id="0" w:name="_GoBack"/>
      <w:bookmarkEnd w:id="0"/>
    </w:p>
    <w:sectPr w:rsidR="006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2A2F"/>
    <w:multiLevelType w:val="hybridMultilevel"/>
    <w:tmpl w:val="49662408"/>
    <w:lvl w:ilvl="0" w:tplc="C03AE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449"/>
    <w:multiLevelType w:val="multilevel"/>
    <w:tmpl w:val="1EE22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EA965FD"/>
    <w:multiLevelType w:val="hybridMultilevel"/>
    <w:tmpl w:val="E12C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E2"/>
    <w:rsid w:val="00464FE2"/>
    <w:rsid w:val="006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5D81-38D2-403E-A6D1-A335F3B6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sova.a\Desktop\www.chitai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i-gorod.ru" TargetMode="External"/><Relationship Id="rId5" Type="http://schemas.openxmlformats.org/officeDocument/2006/relationships/hyperlink" Target="http://www.chitai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Мария Павловна</dc:creator>
  <cp:keywords/>
  <dc:description/>
  <cp:lastModifiedBy>Зубарева Мария Павловна</cp:lastModifiedBy>
  <cp:revision>1</cp:revision>
  <dcterms:created xsi:type="dcterms:W3CDTF">2022-06-30T08:27:00Z</dcterms:created>
  <dcterms:modified xsi:type="dcterms:W3CDTF">2022-06-30T08:28:00Z</dcterms:modified>
</cp:coreProperties>
</file>